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864"/>
        <w:tblW w:w="8926" w:type="dxa"/>
        <w:tblLook w:val="04A0" w:firstRow="1" w:lastRow="0" w:firstColumn="1" w:lastColumn="0" w:noHBand="0" w:noVBand="1"/>
      </w:tblPr>
      <w:tblGrid>
        <w:gridCol w:w="636"/>
        <w:gridCol w:w="1292"/>
        <w:gridCol w:w="6998"/>
      </w:tblGrid>
      <w:tr w:rsidR="005C2F78" w:rsidTr="005C2F78">
        <w:tc>
          <w:tcPr>
            <w:tcW w:w="636" w:type="dxa"/>
            <w:vMerge w:val="restart"/>
            <w:tcBorders>
              <w:top w:val="single" w:sz="18" w:space="0" w:color="auto"/>
              <w:left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１</w:t>
            </w:r>
          </w:p>
        </w:tc>
        <w:tc>
          <w:tcPr>
            <w:tcW w:w="1292" w:type="dxa"/>
            <w:tcBorders>
              <w:top w:val="single" w:sz="18" w:space="0" w:color="auto"/>
              <w:bottom w:val="dashSmallGap" w:sz="4"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質問</w:t>
            </w:r>
          </w:p>
        </w:tc>
        <w:tc>
          <w:tcPr>
            <w:tcW w:w="6998" w:type="dxa"/>
            <w:tcBorders>
              <w:top w:val="single" w:sz="18" w:space="0" w:color="auto"/>
              <w:bottom w:val="dashSmallGap" w:sz="4" w:space="0" w:color="auto"/>
              <w:right w:val="single" w:sz="18" w:space="0" w:color="auto"/>
            </w:tcBorders>
          </w:tcPr>
          <w:p w:rsidR="005C2F78" w:rsidRPr="00D33BCA" w:rsidRDefault="005C2F78" w:rsidP="005C2F78">
            <w:pPr>
              <w:rPr>
                <w:rFonts w:ascii="BIZ UDP明朝 Medium" w:eastAsia="BIZ UDP明朝 Medium" w:hAnsi="BIZ UDP明朝 Medium" w:hint="eastAsia"/>
              </w:rPr>
            </w:pPr>
            <w:r w:rsidRPr="00D33BCA">
              <w:rPr>
                <w:rFonts w:ascii="BIZ UDP明朝 Medium" w:eastAsia="BIZ UDP明朝 Medium" w:hAnsi="BIZ UDP明朝 Medium" w:hint="eastAsia"/>
              </w:rPr>
              <w:t>年間利用券の料金について、どのような根拠に基づき算出されたのかご教示ください。（１回利用券のＸ回分に相当する金額とした場合、Ｘ回とした理由</w:t>
            </w:r>
            <w:r>
              <w:rPr>
                <w:rFonts w:ascii="BIZ UDP明朝 Medium" w:eastAsia="BIZ UDP明朝 Medium" w:hAnsi="BIZ UDP明朝 Medium" w:hint="eastAsia"/>
              </w:rPr>
              <w:t>等</w:t>
            </w:r>
            <w:r w:rsidRPr="00D33BCA">
              <w:rPr>
                <w:rFonts w:ascii="BIZ UDP明朝 Medium" w:eastAsia="BIZ UDP明朝 Medium" w:hAnsi="BIZ UDP明朝 Medium" w:hint="eastAsia"/>
              </w:rPr>
              <w:t>）</w:t>
            </w:r>
          </w:p>
        </w:tc>
      </w:tr>
      <w:tr w:rsidR="005C2F78" w:rsidTr="005C2F78">
        <w:trPr>
          <w:trHeight w:val="3139"/>
        </w:trPr>
        <w:tc>
          <w:tcPr>
            <w:tcW w:w="636" w:type="dxa"/>
            <w:vMerge/>
            <w:tcBorders>
              <w:left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p>
        </w:tc>
        <w:tc>
          <w:tcPr>
            <w:tcW w:w="1292" w:type="dxa"/>
            <w:tcBorders>
              <w:top w:val="dashSmallGap" w:sz="4"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回答</w:t>
            </w:r>
          </w:p>
        </w:tc>
        <w:tc>
          <w:tcPr>
            <w:tcW w:w="6998" w:type="dxa"/>
            <w:tcBorders>
              <w:top w:val="dashSmallGap" w:sz="4" w:space="0" w:color="auto"/>
              <w:right w:val="single" w:sz="18" w:space="0" w:color="auto"/>
            </w:tcBorders>
          </w:tcPr>
          <w:p w:rsidR="005C2F78" w:rsidRPr="00D33BCA" w:rsidRDefault="005C2F78" w:rsidP="005C2F78">
            <w:pPr>
              <w:rPr>
                <w:rFonts w:ascii="BIZ UDP明朝 Medium" w:eastAsia="BIZ UDP明朝 Medium" w:hAnsi="BIZ UDP明朝 Medium" w:hint="eastAsia"/>
              </w:rPr>
            </w:pPr>
          </w:p>
        </w:tc>
      </w:tr>
      <w:tr w:rsidR="005C2F78" w:rsidTr="005C2F78">
        <w:tc>
          <w:tcPr>
            <w:tcW w:w="636" w:type="dxa"/>
            <w:vMerge w:val="restart"/>
            <w:tcBorders>
              <w:left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２</w:t>
            </w:r>
          </w:p>
        </w:tc>
        <w:tc>
          <w:tcPr>
            <w:tcW w:w="1292" w:type="dxa"/>
            <w:tcBorders>
              <w:bottom w:val="dashSmallGap" w:sz="4"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質問</w:t>
            </w:r>
          </w:p>
        </w:tc>
        <w:tc>
          <w:tcPr>
            <w:tcW w:w="6998" w:type="dxa"/>
            <w:tcBorders>
              <w:bottom w:val="dashSmallGap" w:sz="4" w:space="0" w:color="auto"/>
              <w:right w:val="single" w:sz="18" w:space="0" w:color="auto"/>
            </w:tcBorders>
          </w:tcPr>
          <w:p w:rsidR="005C2F78" w:rsidRPr="00D33BCA" w:rsidRDefault="005C2F78" w:rsidP="005C2F78">
            <w:pPr>
              <w:rPr>
                <w:rFonts w:ascii="BIZ UDP明朝 Medium" w:eastAsia="BIZ UDP明朝 Medium" w:hAnsi="BIZ UDP明朝 Medium" w:hint="eastAsia"/>
              </w:rPr>
            </w:pPr>
            <w:r w:rsidRPr="00D33BCA">
              <w:rPr>
                <w:rFonts w:ascii="BIZ UDP明朝 Medium" w:eastAsia="BIZ UDP明朝 Medium" w:hAnsi="BIZ UDP明朝 Medium" w:hint="eastAsia"/>
              </w:rPr>
              <w:t>年間の総観覧者数のうち年間利用券による観覧者数についてご教示ください。</w:t>
            </w:r>
          </w:p>
        </w:tc>
      </w:tr>
      <w:tr w:rsidR="005C2F78" w:rsidTr="005C2F78">
        <w:trPr>
          <w:trHeight w:val="3325"/>
        </w:trPr>
        <w:tc>
          <w:tcPr>
            <w:tcW w:w="636" w:type="dxa"/>
            <w:vMerge/>
            <w:tcBorders>
              <w:left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p>
        </w:tc>
        <w:tc>
          <w:tcPr>
            <w:tcW w:w="1292" w:type="dxa"/>
            <w:tcBorders>
              <w:top w:val="dashSmallGap" w:sz="4"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回答</w:t>
            </w:r>
          </w:p>
        </w:tc>
        <w:tc>
          <w:tcPr>
            <w:tcW w:w="6998" w:type="dxa"/>
            <w:tcBorders>
              <w:top w:val="dashSmallGap" w:sz="4" w:space="0" w:color="auto"/>
              <w:right w:val="single" w:sz="18" w:space="0" w:color="auto"/>
            </w:tcBorders>
          </w:tcPr>
          <w:p w:rsidR="005C2F78" w:rsidRPr="00D33BCA" w:rsidRDefault="005C2F78" w:rsidP="005C2F78">
            <w:pPr>
              <w:rPr>
                <w:rFonts w:ascii="BIZ UDP明朝 Medium" w:eastAsia="BIZ UDP明朝 Medium" w:hAnsi="BIZ UDP明朝 Medium" w:hint="eastAsia"/>
              </w:rPr>
            </w:pPr>
          </w:p>
        </w:tc>
      </w:tr>
      <w:tr w:rsidR="005C2F78" w:rsidTr="005C2F78">
        <w:trPr>
          <w:trHeight w:val="657"/>
        </w:trPr>
        <w:tc>
          <w:tcPr>
            <w:tcW w:w="636" w:type="dxa"/>
            <w:vMerge w:val="restart"/>
            <w:tcBorders>
              <w:left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３</w:t>
            </w:r>
          </w:p>
        </w:tc>
        <w:tc>
          <w:tcPr>
            <w:tcW w:w="1292" w:type="dxa"/>
            <w:tcBorders>
              <w:bottom w:val="dashSmallGap" w:sz="4"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質問</w:t>
            </w:r>
          </w:p>
        </w:tc>
        <w:tc>
          <w:tcPr>
            <w:tcW w:w="6998" w:type="dxa"/>
            <w:tcBorders>
              <w:bottom w:val="dashSmallGap" w:sz="4" w:space="0" w:color="auto"/>
              <w:right w:val="single" w:sz="18" w:space="0" w:color="auto"/>
            </w:tcBorders>
            <w:vAlign w:val="center"/>
          </w:tcPr>
          <w:p w:rsidR="005C2F78" w:rsidRPr="00D33BCA" w:rsidRDefault="005C2F78" w:rsidP="005C2F78">
            <w:pPr>
              <w:rPr>
                <w:rFonts w:ascii="BIZ UDP明朝 Medium" w:eastAsia="BIZ UDP明朝 Medium" w:hAnsi="BIZ UDP明朝 Medium" w:hint="eastAsia"/>
              </w:rPr>
            </w:pPr>
            <w:r w:rsidRPr="00D33BCA">
              <w:rPr>
                <w:rFonts w:ascii="BIZ UDP明朝 Medium" w:eastAsia="BIZ UDP明朝 Medium" w:hAnsi="BIZ UDP明朝 Medium" w:hint="eastAsia"/>
              </w:rPr>
              <w:t>年間利用券の運用にあたっての課題などがあればご教示ください</w:t>
            </w:r>
          </w:p>
        </w:tc>
      </w:tr>
      <w:tr w:rsidR="005C2F78" w:rsidTr="005C2F78">
        <w:trPr>
          <w:trHeight w:val="3948"/>
        </w:trPr>
        <w:tc>
          <w:tcPr>
            <w:tcW w:w="636" w:type="dxa"/>
            <w:vMerge/>
            <w:tcBorders>
              <w:left w:val="single" w:sz="18" w:space="0" w:color="auto"/>
              <w:bottom w:val="single" w:sz="18" w:space="0" w:color="auto"/>
            </w:tcBorders>
          </w:tcPr>
          <w:p w:rsidR="005C2F78" w:rsidRPr="00D33BCA" w:rsidRDefault="005C2F78" w:rsidP="005C2F78">
            <w:pPr>
              <w:rPr>
                <w:rFonts w:ascii="BIZ UDP明朝 Medium" w:eastAsia="BIZ UDP明朝 Medium" w:hAnsi="BIZ UDP明朝 Medium" w:hint="eastAsia"/>
              </w:rPr>
            </w:pPr>
          </w:p>
        </w:tc>
        <w:tc>
          <w:tcPr>
            <w:tcW w:w="1292" w:type="dxa"/>
            <w:tcBorders>
              <w:top w:val="dashSmallGap" w:sz="4" w:space="0" w:color="auto"/>
              <w:bottom w:val="single" w:sz="18" w:space="0" w:color="auto"/>
            </w:tcBorders>
            <w:vAlign w:val="center"/>
          </w:tcPr>
          <w:p w:rsidR="005C2F78" w:rsidRPr="00D33BCA" w:rsidRDefault="005C2F78" w:rsidP="005C2F78">
            <w:pPr>
              <w:jc w:val="center"/>
              <w:rPr>
                <w:rFonts w:ascii="BIZ UDP明朝 Medium" w:eastAsia="BIZ UDP明朝 Medium" w:hAnsi="BIZ UDP明朝 Medium" w:hint="eastAsia"/>
              </w:rPr>
            </w:pPr>
            <w:r w:rsidRPr="00D33BCA">
              <w:rPr>
                <w:rFonts w:ascii="BIZ UDP明朝 Medium" w:eastAsia="BIZ UDP明朝 Medium" w:hAnsi="BIZ UDP明朝 Medium" w:hint="eastAsia"/>
              </w:rPr>
              <w:t>回答</w:t>
            </w:r>
          </w:p>
        </w:tc>
        <w:tc>
          <w:tcPr>
            <w:tcW w:w="6998" w:type="dxa"/>
            <w:tcBorders>
              <w:top w:val="dashSmallGap" w:sz="4" w:space="0" w:color="auto"/>
              <w:bottom w:val="single" w:sz="18" w:space="0" w:color="auto"/>
              <w:right w:val="single" w:sz="18" w:space="0" w:color="auto"/>
            </w:tcBorders>
          </w:tcPr>
          <w:p w:rsidR="005C2F78" w:rsidRPr="00D33BCA" w:rsidRDefault="005C2F78" w:rsidP="005C2F78">
            <w:pPr>
              <w:rPr>
                <w:rFonts w:ascii="BIZ UDP明朝 Medium" w:eastAsia="BIZ UDP明朝 Medium" w:hAnsi="BIZ UDP明朝 Medium" w:hint="eastAsia"/>
              </w:rPr>
            </w:pPr>
          </w:p>
        </w:tc>
      </w:tr>
    </w:tbl>
    <w:p w:rsidR="00D70DA8" w:rsidRDefault="00555150" w:rsidP="005C2F78">
      <w:pPr>
        <w:snapToGrid w:val="0"/>
        <w:ind w:left="280" w:hangingChars="100" w:hanging="280"/>
        <w:jc w:val="center"/>
        <w:rPr>
          <w:rFonts w:hint="eastAsia"/>
        </w:rPr>
      </w:pPr>
      <w:r w:rsidRPr="00C71D88">
        <w:rPr>
          <w:rFonts w:ascii="BIZ UDP明朝 Medium" w:eastAsia="BIZ UDP明朝 Medium" w:hAnsi="BIZ UDP明朝 Medium" w:hint="eastAsia"/>
          <w:sz w:val="28"/>
        </w:rPr>
        <w:t>プラネタリウム年間利用券に関する調査</w:t>
      </w:r>
      <w:r w:rsidR="00603494">
        <w:rPr>
          <w:rFonts w:ascii="BIZ UDP明朝 Medium" w:eastAsia="BIZ UDP明朝 Medium" w:hAnsi="BIZ UDP明朝 Medium" w:hint="eastAsia"/>
          <w:sz w:val="28"/>
        </w:rPr>
        <w:t>票</w:t>
      </w:r>
      <w:bookmarkStart w:id="0" w:name="_GoBack"/>
      <w:bookmarkEnd w:id="0"/>
    </w:p>
    <w:p w:rsidR="00555150" w:rsidRPr="00C71D88" w:rsidRDefault="00555150">
      <w:pPr>
        <w:ind w:left="280" w:hangingChars="100" w:hanging="280"/>
        <w:jc w:val="center"/>
        <w:rPr>
          <w:rFonts w:ascii="BIZ UDP明朝 Medium" w:eastAsia="BIZ UDP明朝 Medium" w:hAnsi="BIZ UDP明朝 Medium"/>
          <w:sz w:val="28"/>
        </w:rPr>
      </w:pPr>
    </w:p>
    <w:sectPr w:rsidR="00555150" w:rsidRPr="00C71D88" w:rsidSect="00D33BC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8B" w:rsidRDefault="0070028B" w:rsidP="00EF045D">
      <w:r>
        <w:separator/>
      </w:r>
    </w:p>
  </w:endnote>
  <w:endnote w:type="continuationSeparator" w:id="0">
    <w:p w:rsidR="0070028B" w:rsidRDefault="0070028B" w:rsidP="00E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8B" w:rsidRDefault="0070028B" w:rsidP="00EF045D">
      <w:r>
        <w:separator/>
      </w:r>
    </w:p>
  </w:footnote>
  <w:footnote w:type="continuationSeparator" w:id="0">
    <w:p w:rsidR="0070028B" w:rsidRDefault="0070028B" w:rsidP="00E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3E5"/>
    <w:multiLevelType w:val="hybridMultilevel"/>
    <w:tmpl w:val="B7D4C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12"/>
    <w:rsid w:val="000163C7"/>
    <w:rsid w:val="000F5D64"/>
    <w:rsid w:val="00181017"/>
    <w:rsid w:val="0039427C"/>
    <w:rsid w:val="003A7C7F"/>
    <w:rsid w:val="004726CE"/>
    <w:rsid w:val="00542503"/>
    <w:rsid w:val="00555150"/>
    <w:rsid w:val="005C2F78"/>
    <w:rsid w:val="00603494"/>
    <w:rsid w:val="0070028B"/>
    <w:rsid w:val="00911D19"/>
    <w:rsid w:val="00BC1673"/>
    <w:rsid w:val="00C71D88"/>
    <w:rsid w:val="00D33BCA"/>
    <w:rsid w:val="00D440F1"/>
    <w:rsid w:val="00D70DA8"/>
    <w:rsid w:val="00E8678C"/>
    <w:rsid w:val="00EF045D"/>
    <w:rsid w:val="00F9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92FB8"/>
  <w15:chartTrackingRefBased/>
  <w15:docId w15:val="{6ECC71EE-76C3-4E28-BC2F-F6A5247E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45D"/>
    <w:pPr>
      <w:tabs>
        <w:tab w:val="center" w:pos="4252"/>
        <w:tab w:val="right" w:pos="8504"/>
      </w:tabs>
      <w:snapToGrid w:val="0"/>
    </w:pPr>
  </w:style>
  <w:style w:type="character" w:customStyle="1" w:styleId="a4">
    <w:name w:val="ヘッダー (文字)"/>
    <w:basedOn w:val="a0"/>
    <w:link w:val="a3"/>
    <w:uiPriority w:val="99"/>
    <w:rsid w:val="00EF045D"/>
  </w:style>
  <w:style w:type="paragraph" w:styleId="a5">
    <w:name w:val="footer"/>
    <w:basedOn w:val="a"/>
    <w:link w:val="a6"/>
    <w:uiPriority w:val="99"/>
    <w:unhideWhenUsed/>
    <w:rsid w:val="00EF045D"/>
    <w:pPr>
      <w:tabs>
        <w:tab w:val="center" w:pos="4252"/>
        <w:tab w:val="right" w:pos="8504"/>
      </w:tabs>
      <w:snapToGrid w:val="0"/>
    </w:pPr>
  </w:style>
  <w:style w:type="character" w:customStyle="1" w:styleId="a6">
    <w:name w:val="フッター (文字)"/>
    <w:basedOn w:val="a0"/>
    <w:link w:val="a5"/>
    <w:uiPriority w:val="99"/>
    <w:rsid w:val="00EF045D"/>
  </w:style>
  <w:style w:type="table" w:styleId="a7">
    <w:name w:val="Table Grid"/>
    <w:basedOn w:val="a1"/>
    <w:uiPriority w:val="39"/>
    <w:rsid w:val="00D3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E8F6-513C-47F7-BDED-590ABF57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雅人</dc:creator>
  <cp:keywords/>
  <dc:description/>
  <cp:lastModifiedBy>河本 雅人</cp:lastModifiedBy>
  <cp:revision>3</cp:revision>
  <dcterms:created xsi:type="dcterms:W3CDTF">2024-05-30T07:27:00Z</dcterms:created>
  <dcterms:modified xsi:type="dcterms:W3CDTF">2024-05-30T07:27:00Z</dcterms:modified>
</cp:coreProperties>
</file>